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709CA" w:rsidRPr="00BC2FE6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Times New Roman" w:hAnsi="Times New Roman"/>
          <w:b/>
          <w:sz w:val="28"/>
          <w:szCs w:val="28"/>
        </w:rPr>
      </w:pPr>
      <w:r w:rsidRPr="00BC2FE6">
        <w:rPr>
          <w:rFonts w:ascii="Times New Roman" w:hAnsi="Times New Roman"/>
          <w:b/>
          <w:color w:val="FF0000"/>
          <w:sz w:val="28"/>
          <w:szCs w:val="28"/>
        </w:rPr>
        <w:t>MOSQUITOS</w:t>
      </w:r>
      <w:r w:rsidRPr="00BC2FE6">
        <w:rPr>
          <w:rFonts w:ascii="Times New Roman" w:hAnsi="Times New Roman"/>
          <w:b/>
          <w:sz w:val="28"/>
          <w:szCs w:val="28"/>
        </w:rPr>
        <w:t>: SU IMPORTANCIA SANITARIA REGIONAL</w:t>
      </w:r>
    </w:p>
    <w:p w:rsidR="00B709CA" w:rsidRPr="00BC2FE6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Times New Roman" w:hAnsi="Times New Roman"/>
          <w:b/>
          <w:sz w:val="28"/>
          <w:szCs w:val="28"/>
        </w:rPr>
      </w:pPr>
      <w:r w:rsidRPr="00BC2FE6">
        <w:rPr>
          <w:rFonts w:ascii="Times New Roman" w:hAnsi="Times New Roman"/>
          <w:b/>
          <w:sz w:val="28"/>
          <w:szCs w:val="28"/>
        </w:rPr>
        <w:t>CÓMO PREVENIR Y ACTUAR</w:t>
      </w: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709CA" w:rsidRPr="00F0691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 la Municipalidad de la Ciudad de Corrientes, y c</w:t>
      </w:r>
      <w:r w:rsidRPr="00F0691A">
        <w:rPr>
          <w:rFonts w:ascii="Times New Roman" w:hAnsi="Times New Roman"/>
          <w:b/>
          <w:sz w:val="24"/>
          <w:szCs w:val="24"/>
        </w:rPr>
        <w:t xml:space="preserve">uenta con el apoyo del CCT Nordeste en el marco del Programa de Transferencia de Tecnologías para Gobiernos Locales – Dirección de Vinculación Tecnológica – CONICET </w:t>
      </w:r>
    </w:p>
    <w:p w:rsidR="00B709CA" w:rsidRPr="00DD2F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709CA" w:rsidRPr="007D7965" w:rsidRDefault="00B709CA" w:rsidP="00B709CA">
      <w:pPr>
        <w:pStyle w:val="Ttulo1"/>
        <w:spacing w:line="360" w:lineRule="auto"/>
        <w:rPr>
          <w:rFonts w:ascii="Times New Roman" w:hAnsi="Times New Roman"/>
          <w:sz w:val="24"/>
          <w:szCs w:val="24"/>
        </w:rPr>
      </w:pPr>
      <w:r w:rsidRPr="007D7965">
        <w:rPr>
          <w:rFonts w:ascii="Times New Roman" w:hAnsi="Times New Roman"/>
          <w:sz w:val="24"/>
          <w:szCs w:val="24"/>
        </w:rPr>
        <w:t>Destinatarios</w:t>
      </w:r>
    </w:p>
    <w:p w:rsidR="00B709CA" w:rsidRPr="00CC4651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de Equipos de Salud, profesionales y técnicos; </w:t>
      </w:r>
      <w:r w:rsidRPr="00CC4651">
        <w:rPr>
          <w:rFonts w:ascii="Times New Roman" w:hAnsi="Times New Roman"/>
          <w:sz w:val="24"/>
          <w:szCs w:val="24"/>
        </w:rPr>
        <w:t>personal municipal, docentes, miembros de la comunidad interesados en las actividades de prevención.</w:t>
      </w: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B709CA" w:rsidRPr="00F0691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91A">
        <w:rPr>
          <w:rFonts w:ascii="Times New Roman" w:hAnsi="Times New Roman"/>
          <w:b/>
          <w:sz w:val="24"/>
          <w:szCs w:val="24"/>
        </w:rPr>
        <w:t>Modalidad: teórico-práctica</w:t>
      </w:r>
    </w:p>
    <w:p w:rsidR="00B709CA" w:rsidRPr="00F0691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9CA" w:rsidRPr="00F0691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91A">
        <w:rPr>
          <w:rFonts w:ascii="Times New Roman" w:hAnsi="Times New Roman"/>
          <w:b/>
          <w:sz w:val="24"/>
          <w:szCs w:val="24"/>
        </w:rPr>
        <w:t>Equipo docente:</w:t>
      </w:r>
    </w:p>
    <w:p w:rsidR="00B709CA" w:rsidRPr="00FA2EC7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91A">
        <w:rPr>
          <w:rFonts w:ascii="Times New Roman" w:hAnsi="Times New Roman"/>
          <w:b/>
          <w:sz w:val="24"/>
          <w:szCs w:val="24"/>
        </w:rPr>
        <w:t xml:space="preserve">Dr. Walter Almirón. </w:t>
      </w:r>
      <w:r w:rsidRPr="00FA2EC7">
        <w:rPr>
          <w:rFonts w:ascii="Times New Roman" w:hAnsi="Times New Roman"/>
          <w:b/>
          <w:sz w:val="24"/>
          <w:szCs w:val="24"/>
        </w:rPr>
        <w:t>Biólogo. Prof. Titular en la Universidad Nacional de Córdoba. Investigador del CONICET en el Instituto de Investigaciones Biológicas y Tecnológicas (</w:t>
      </w:r>
      <w:proofErr w:type="spellStart"/>
      <w:r w:rsidRPr="00FA2EC7">
        <w:rPr>
          <w:rFonts w:ascii="Times New Roman" w:hAnsi="Times New Roman"/>
          <w:b/>
          <w:sz w:val="24"/>
          <w:szCs w:val="24"/>
        </w:rPr>
        <w:t>IIByT</w:t>
      </w:r>
      <w:proofErr w:type="spellEnd"/>
      <w:r w:rsidRPr="00FA2EC7">
        <w:rPr>
          <w:rFonts w:ascii="Times New Roman" w:hAnsi="Times New Roman"/>
          <w:b/>
          <w:sz w:val="24"/>
          <w:szCs w:val="24"/>
        </w:rPr>
        <w:t>-UNC).</w:t>
      </w:r>
    </w:p>
    <w:p w:rsidR="00B709CA" w:rsidRPr="00BC2FE6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F0691A">
        <w:rPr>
          <w:rFonts w:ascii="Times New Roman" w:hAnsi="Times New Roman"/>
          <w:b/>
          <w:sz w:val="24"/>
          <w:szCs w:val="24"/>
        </w:rPr>
        <w:t xml:space="preserve">Dra. Marina </w:t>
      </w:r>
      <w:proofErr w:type="spellStart"/>
      <w:r w:rsidRPr="00F0691A">
        <w:rPr>
          <w:rFonts w:ascii="Times New Roman" w:hAnsi="Times New Roman"/>
          <w:b/>
          <w:sz w:val="24"/>
          <w:szCs w:val="24"/>
        </w:rPr>
        <w:t>Stein</w:t>
      </w:r>
      <w:proofErr w:type="spellEnd"/>
      <w:r w:rsidRPr="00F0691A">
        <w:rPr>
          <w:rFonts w:ascii="Times New Roman" w:hAnsi="Times New Roman"/>
          <w:b/>
          <w:sz w:val="24"/>
          <w:szCs w:val="24"/>
        </w:rPr>
        <w:t>: Bióloga. Jefa del Área de Entomología del Instituto de Medicina Regional. Universidad Nacional del Nordeste. Consultora entomóloga del Ministerio de Salud de la Nación. Dirección de Enfermedades transmisibles por vectores.</w:t>
      </w: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09CA" w:rsidRPr="00D114B6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D114B6">
        <w:rPr>
          <w:rFonts w:ascii="Times New Roman" w:hAnsi="Times New Roman"/>
          <w:b/>
          <w:sz w:val="28"/>
          <w:szCs w:val="24"/>
        </w:rPr>
        <w:t xml:space="preserve">Lugar: Salón </w:t>
      </w:r>
      <w:r>
        <w:rPr>
          <w:rFonts w:ascii="Times New Roman" w:hAnsi="Times New Roman"/>
          <w:b/>
          <w:sz w:val="28"/>
          <w:szCs w:val="24"/>
        </w:rPr>
        <w:t>R</w:t>
      </w:r>
      <w:r w:rsidRPr="00D114B6">
        <w:rPr>
          <w:rFonts w:ascii="Times New Roman" w:hAnsi="Times New Roman"/>
          <w:b/>
          <w:sz w:val="28"/>
          <w:szCs w:val="24"/>
        </w:rPr>
        <w:t xml:space="preserve"> de la Facultad de Medicina (UNNE) – Sargento Cabral 2001 (Corrientes)</w:t>
      </w: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709CA" w:rsidRPr="00DD2F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sz w:val="24"/>
          <w:szCs w:val="24"/>
        </w:rPr>
      </w:pPr>
    </w:p>
    <w:p w:rsidR="00B709CA" w:rsidRPr="00DD2F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709CA" w:rsidRPr="00DD2FCA" w:rsidTr="00835426">
        <w:trPr>
          <w:cantSplit/>
          <w:trHeight w:val="402"/>
        </w:trPr>
        <w:tc>
          <w:tcPr>
            <w:tcW w:w="9024" w:type="dxa"/>
            <w:gridSpan w:val="2"/>
          </w:tcPr>
          <w:p w:rsidR="00B709CA" w:rsidRPr="00C56A46" w:rsidRDefault="00B709CA" w:rsidP="00835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A4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26 de noviembre de 2014</w:t>
            </w:r>
          </w:p>
        </w:tc>
      </w:tr>
      <w:tr w:rsidR="00B709CA" w:rsidRPr="00DD2FCA" w:rsidTr="00835426">
        <w:trPr>
          <w:cantSplit/>
          <w:trHeight w:val="7673"/>
        </w:trPr>
        <w:tc>
          <w:tcPr>
            <w:tcW w:w="4512" w:type="dxa"/>
          </w:tcPr>
          <w:p w:rsidR="00B709CA" w:rsidRPr="00D32E2D" w:rsidRDefault="00B709CA" w:rsidP="008354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b/>
                <w:sz w:val="22"/>
                <w:szCs w:val="22"/>
              </w:rPr>
              <w:t>MAÑANA</w:t>
            </w:r>
          </w:p>
          <w:p w:rsidR="00B709CA" w:rsidRPr="00D32E2D" w:rsidRDefault="00B709CA" w:rsidP="008354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</w:pPr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9:00 hs. Apertura: a cargo del Dr. Gustavo 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Aucar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 y autoridad municipal a definir por el Municipio.</w:t>
            </w:r>
          </w:p>
          <w:p w:rsidR="00B709CA" w:rsidRDefault="00B709CA" w:rsidP="008354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9:30 -  10:00 hs: Dr. Oscar Daniel Salomón, Director del Instituto Nacional de Medicina Tropical (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INMeT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). Presentación del 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INMeT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.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 </w:t>
            </w:r>
            <w:r w:rsidRPr="00D32E2D">
              <w:rPr>
                <w:rFonts w:asciiTheme="minorHAnsi" w:hAnsiTheme="minorHAnsi" w:cs="Arial"/>
                <w:sz w:val="22"/>
                <w:szCs w:val="22"/>
              </w:rPr>
              <w:t>10:30 hs: Introducción al curso. Biología y comportamiento de mosquitos (</w:t>
            </w:r>
            <w:proofErr w:type="spellStart"/>
            <w:r w:rsidRPr="00D32E2D">
              <w:rPr>
                <w:rFonts w:asciiTheme="minorHAnsi" w:hAnsiTheme="minorHAnsi" w:cs="Arial"/>
                <w:sz w:val="22"/>
                <w:szCs w:val="22"/>
              </w:rPr>
              <w:t>Culicidae</w:t>
            </w:r>
            <w:proofErr w:type="spellEnd"/>
            <w:r w:rsidRPr="00D32E2D">
              <w:rPr>
                <w:rFonts w:asciiTheme="minorHAnsi" w:hAnsiTheme="minorHAnsi" w:cs="Arial"/>
                <w:sz w:val="22"/>
                <w:szCs w:val="22"/>
              </w:rPr>
              <w:t>). Importancia sanitaria.</w:t>
            </w:r>
          </w:p>
          <w:p w:rsidR="00B709CA" w:rsidRPr="00D32E2D" w:rsidRDefault="00B709CA" w:rsidP="0083542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 xml:space="preserve">¿De qué se alimentan? ¿Por qué las hembras necesitan alimentarse de sangre? </w:t>
            </w:r>
          </w:p>
          <w:p w:rsidR="00B709CA" w:rsidRPr="00D32E2D" w:rsidRDefault="00B709CA" w:rsidP="008354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¿Qué es un mosquito vector</w:t>
            </w:r>
            <w:proofErr w:type="gramStart"/>
            <w:r w:rsidRPr="00D32E2D">
              <w:rPr>
                <w:rFonts w:asciiTheme="minorHAnsi" w:hAnsiTheme="minorHAnsi" w:cs="Arial"/>
                <w:sz w:val="22"/>
                <w:szCs w:val="22"/>
              </w:rPr>
              <w:t>?.</w:t>
            </w:r>
            <w:proofErr w:type="gramEnd"/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 xml:space="preserve">Dengue en la Argentina  Características de su mosquito vector, </w:t>
            </w:r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 xml:space="preserve">Aedes </w:t>
            </w:r>
            <w:proofErr w:type="spellStart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>aegypti</w:t>
            </w:r>
            <w:proofErr w:type="spellEnd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D32E2D">
              <w:rPr>
                <w:rFonts w:asciiTheme="minorHAnsi" w:hAnsiTheme="minorHAnsi" w:cs="Arial"/>
                <w:sz w:val="22"/>
                <w:szCs w:val="22"/>
              </w:rPr>
              <w:t>(=</w:t>
            </w:r>
            <w:proofErr w:type="spellStart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>Stegomyia</w:t>
            </w:r>
            <w:proofErr w:type="spellEnd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>aegypti</w:t>
            </w:r>
            <w:proofErr w:type="spellEnd"/>
            <w:r w:rsidRPr="00D32E2D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  <w:p w:rsidR="00B709CA" w:rsidRPr="00D32E2D" w:rsidRDefault="00B709CA" w:rsidP="008354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¿Qué debemos saber de una especie de mosquito vector</w:t>
            </w:r>
            <w:proofErr w:type="gramStart"/>
            <w:r w:rsidRPr="00D32E2D">
              <w:rPr>
                <w:rFonts w:asciiTheme="minorHAnsi" w:hAnsiTheme="minorHAnsi" w:cs="Arial"/>
                <w:sz w:val="22"/>
                <w:szCs w:val="22"/>
              </w:rPr>
              <w:t>?.</w:t>
            </w:r>
            <w:proofErr w:type="gramEnd"/>
            <w:r w:rsidRPr="00D32E2D">
              <w:rPr>
                <w:rFonts w:asciiTheme="minorHAnsi" w:hAnsiTheme="minorHAnsi" w:cs="Arial"/>
                <w:sz w:val="22"/>
                <w:szCs w:val="22"/>
              </w:rPr>
              <w:t xml:space="preserve"> ¿Qué es y cómo hacer vigilancia entomológica</w:t>
            </w:r>
            <w:proofErr w:type="gramStart"/>
            <w:r w:rsidRPr="00D32E2D">
              <w:rPr>
                <w:rFonts w:asciiTheme="minorHAnsi" w:hAnsiTheme="minorHAnsi" w:cs="Arial"/>
                <w:sz w:val="22"/>
                <w:szCs w:val="22"/>
              </w:rPr>
              <w:t>?¿</w:t>
            </w:r>
            <w:proofErr w:type="gramEnd"/>
            <w:r w:rsidRPr="00D32E2D">
              <w:rPr>
                <w:rFonts w:asciiTheme="minorHAnsi" w:hAnsiTheme="minorHAnsi" w:cs="Arial"/>
                <w:sz w:val="22"/>
                <w:szCs w:val="22"/>
              </w:rPr>
              <w:t xml:space="preserve">Cuándo debemos hacer vigilancia? </w:t>
            </w:r>
          </w:p>
          <w:p w:rsidR="00B709CA" w:rsidRPr="00D32E2D" w:rsidRDefault="00B709CA" w:rsidP="008354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Prevención de dengue.</w:t>
            </w:r>
          </w:p>
          <w:p w:rsidR="00B709CA" w:rsidRPr="00D32E2D" w:rsidRDefault="00B709CA" w:rsidP="008354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¿Qué es hacer control de una especie vector?¿Y Cuándo hacemos control</w:t>
            </w:r>
            <w:proofErr w:type="gramStart"/>
            <w:r w:rsidRPr="00D32E2D">
              <w:rPr>
                <w:rFonts w:asciiTheme="minorHAnsi" w:hAnsiTheme="minorHAnsi" w:cs="Arial"/>
                <w:sz w:val="22"/>
                <w:szCs w:val="22"/>
              </w:rPr>
              <w:t>?.</w:t>
            </w:r>
            <w:proofErr w:type="gramEnd"/>
            <w:r w:rsidRPr="00D32E2D">
              <w:rPr>
                <w:rFonts w:asciiTheme="minorHAnsi" w:hAnsiTheme="minorHAnsi" w:cs="Arial"/>
                <w:sz w:val="22"/>
                <w:szCs w:val="22"/>
              </w:rPr>
              <w:t xml:space="preserve"> Particularmente de </w:t>
            </w:r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 xml:space="preserve">Aedes </w:t>
            </w:r>
            <w:proofErr w:type="spellStart"/>
            <w:r w:rsidRPr="00D32E2D">
              <w:rPr>
                <w:rFonts w:asciiTheme="minorHAnsi" w:hAnsiTheme="minorHAnsi" w:cs="Arial"/>
                <w:i/>
                <w:sz w:val="22"/>
                <w:szCs w:val="22"/>
              </w:rPr>
              <w:t>aegypti</w:t>
            </w:r>
            <w:proofErr w:type="spellEnd"/>
            <w:r w:rsidRPr="00D32E2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B709CA" w:rsidRPr="00D32E2D" w:rsidRDefault="00B709CA" w:rsidP="008354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b/>
                <w:sz w:val="22"/>
                <w:szCs w:val="22"/>
              </w:rPr>
              <w:t>TARDE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09CA" w:rsidRPr="00D32E2D" w:rsidRDefault="00B709CA" w:rsidP="008354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14:00 – 18:00hs .Morfología externa de mosquitos: larva, pupa y adultos, con especial referencia a los caracteres que permiten reconocer a las diferentes especies vectores.</w:t>
            </w:r>
          </w:p>
          <w:p w:rsidR="00B709CA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09CA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2E2D">
              <w:rPr>
                <w:rFonts w:asciiTheme="minorHAnsi" w:hAnsiTheme="minorHAnsi" w:cs="Arial"/>
                <w:sz w:val="22"/>
                <w:szCs w:val="22"/>
              </w:rPr>
              <w:t>Observación de material biológico (larvas y adultos hembra de diferentes especies de importancia sanitaria).</w:t>
            </w:r>
          </w:p>
          <w:p w:rsidR="00B709CA" w:rsidRPr="00C04D29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  <w:lang w:val="es-ES" w:eastAsia="es-AR"/>
              </w:rPr>
            </w:pP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</w:pPr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s-AR"/>
              </w:rPr>
              <w:t xml:space="preserve">18:30 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s-AR"/>
              </w:rPr>
              <w:t>hs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s-AR"/>
              </w:rPr>
              <w:t xml:space="preserve">.  Ing. 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s-AR"/>
              </w:rPr>
              <w:t>Agr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n-US" w:eastAsia="es-AR"/>
              </w:rPr>
              <w:t xml:space="preserve">. M. Sc. </w:t>
            </w:r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Hernán M. Funes. División Salud Ambiental. </w:t>
            </w:r>
            <w:proofErr w:type="spellStart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>Chemotécnica</w:t>
            </w:r>
            <w:proofErr w:type="spellEnd"/>
            <w:r w:rsidRPr="00D32E2D">
              <w:rPr>
                <w:rFonts w:asciiTheme="minorHAnsi" w:hAnsiTheme="minorHAnsi" w:cs="Arial"/>
                <w:color w:val="222222"/>
                <w:sz w:val="22"/>
                <w:szCs w:val="22"/>
                <w:lang w:val="es-AR" w:eastAsia="es-AR"/>
              </w:rPr>
              <w:t xml:space="preserve"> S.A.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09CA" w:rsidRPr="00DD2FCA" w:rsidTr="00835426">
        <w:trPr>
          <w:cantSplit/>
          <w:trHeight w:val="339"/>
        </w:trPr>
        <w:tc>
          <w:tcPr>
            <w:tcW w:w="9024" w:type="dxa"/>
            <w:gridSpan w:val="2"/>
          </w:tcPr>
          <w:p w:rsidR="00B709CA" w:rsidRPr="00C56A46" w:rsidRDefault="00B709CA" w:rsidP="00835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A46">
              <w:rPr>
                <w:rFonts w:asciiTheme="minorHAnsi" w:hAnsiTheme="minorHAnsi"/>
                <w:b/>
                <w:sz w:val="22"/>
                <w:szCs w:val="22"/>
              </w:rPr>
              <w:t>27 de noviembre de 2014</w:t>
            </w:r>
          </w:p>
        </w:tc>
      </w:tr>
      <w:tr w:rsidR="00B709CA" w:rsidRPr="00DD2FCA" w:rsidTr="00835426">
        <w:trPr>
          <w:cantSplit/>
          <w:trHeight w:val="402"/>
        </w:trPr>
        <w:tc>
          <w:tcPr>
            <w:tcW w:w="4512" w:type="dxa"/>
          </w:tcPr>
          <w:p w:rsidR="00B709CA" w:rsidRPr="00C56A46" w:rsidRDefault="00B709CA" w:rsidP="008354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6A46">
              <w:rPr>
                <w:rFonts w:asciiTheme="minorHAnsi" w:hAnsiTheme="minorHAnsi"/>
                <w:b/>
                <w:sz w:val="22"/>
                <w:szCs w:val="22"/>
              </w:rPr>
              <w:t>MAÑANA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9CA" w:rsidRPr="00D32E2D" w:rsidRDefault="00B709CA" w:rsidP="00835426">
            <w:pPr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>9:00-12:00 Trabajo de campo. Metodología general de recolección de mosquitos. Registro en planillas de campo. ¿Cu</w:t>
            </w:r>
            <w:r>
              <w:rPr>
                <w:rFonts w:asciiTheme="minorHAnsi" w:hAnsiTheme="minorHAnsi"/>
                <w:sz w:val="22"/>
                <w:szCs w:val="22"/>
              </w:rPr>
              <w:t>ándo un dato sirve y cuándo no?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>Metodología general de recolección, preparación, montaje y conservación de larvas de mosquitos.</w:t>
            </w:r>
          </w:p>
          <w:p w:rsidR="00B709CA" w:rsidRPr="00D32E2D" w:rsidRDefault="00B709CA" w:rsidP="00835426">
            <w:pPr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>Reconocimiento (Identificación) de larvas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32E2D">
              <w:rPr>
                <w:rFonts w:asciiTheme="minorHAnsi" w:hAnsiTheme="minorHAnsi"/>
                <w:sz w:val="22"/>
                <w:szCs w:val="22"/>
              </w:rPr>
              <w:t xml:space="preserve"> de las especies de importancia sanitaria. </w:t>
            </w:r>
          </w:p>
        </w:tc>
        <w:tc>
          <w:tcPr>
            <w:tcW w:w="4512" w:type="dxa"/>
          </w:tcPr>
          <w:p w:rsidR="00B709CA" w:rsidRPr="00C56A46" w:rsidRDefault="00B709CA" w:rsidP="008354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6A46">
              <w:rPr>
                <w:rFonts w:asciiTheme="minorHAnsi" w:hAnsiTheme="minorHAnsi"/>
                <w:b/>
                <w:sz w:val="22"/>
                <w:szCs w:val="22"/>
              </w:rPr>
              <w:t>TARDE</w:t>
            </w:r>
          </w:p>
          <w:p w:rsidR="00B709CA" w:rsidRPr="00D32E2D" w:rsidRDefault="00B709CA" w:rsidP="0083542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>14:00 – 17:00 hs. Fiebre Amarilla: Aspectos epidemiológicos y control, con especial referencia a la Argentina. Biología de los vectores de la Fiebre Amarilla Selvática. Fiebre Amarilla Urbana.</w:t>
            </w:r>
          </w:p>
          <w:p w:rsidR="00B709CA" w:rsidRPr="00D32E2D" w:rsidRDefault="00B709CA" w:rsidP="008354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 xml:space="preserve">Encefalitis de San Luis (SLE): antecedentes en la Argentina. </w:t>
            </w:r>
            <w:proofErr w:type="spellStart"/>
            <w:r w:rsidRPr="00D32E2D">
              <w:rPr>
                <w:rFonts w:asciiTheme="minorHAnsi" w:hAnsiTheme="minorHAnsi"/>
                <w:sz w:val="22"/>
                <w:szCs w:val="22"/>
              </w:rPr>
              <w:t>Bioecología</w:t>
            </w:r>
            <w:proofErr w:type="spellEnd"/>
            <w:r w:rsidRPr="00D32E2D">
              <w:rPr>
                <w:rFonts w:asciiTheme="minorHAnsi" w:hAnsiTheme="minorHAnsi"/>
                <w:sz w:val="22"/>
                <w:szCs w:val="22"/>
              </w:rPr>
              <w:t xml:space="preserve"> de los mosquitos vectores de SLE.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2E2D">
              <w:rPr>
                <w:rFonts w:asciiTheme="minorHAnsi" w:hAnsiTheme="minorHAnsi"/>
                <w:sz w:val="22"/>
                <w:szCs w:val="22"/>
              </w:rPr>
              <w:t xml:space="preserve">Fiebre </w:t>
            </w:r>
            <w:proofErr w:type="spellStart"/>
            <w:r w:rsidRPr="00D32E2D">
              <w:rPr>
                <w:rFonts w:asciiTheme="minorHAnsi" w:hAnsiTheme="minorHAnsi"/>
                <w:sz w:val="22"/>
                <w:szCs w:val="22"/>
              </w:rPr>
              <w:t>Chikungunya</w:t>
            </w:r>
            <w:proofErr w:type="spellEnd"/>
            <w:r w:rsidRPr="00D32E2D">
              <w:rPr>
                <w:rFonts w:asciiTheme="minorHAnsi" w:hAnsiTheme="minorHAnsi"/>
                <w:sz w:val="22"/>
                <w:szCs w:val="22"/>
              </w:rPr>
              <w:t>. Posibles vectores en América y Argentina.</w:t>
            </w:r>
          </w:p>
          <w:p w:rsidR="00B709CA" w:rsidRPr="00D32E2D" w:rsidRDefault="00B709CA" w:rsidP="00835426">
            <w:pPr>
              <w:tabs>
                <w:tab w:val="left" w:pos="1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9CA" w:rsidRPr="00C56A46" w:rsidRDefault="00B709CA" w:rsidP="008354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56A46">
              <w:rPr>
                <w:rFonts w:asciiTheme="minorHAnsi" w:hAnsiTheme="minorHAnsi"/>
                <w:b/>
                <w:sz w:val="22"/>
                <w:szCs w:val="22"/>
              </w:rPr>
              <w:t>CIERRE.</w:t>
            </w:r>
          </w:p>
        </w:tc>
      </w:tr>
    </w:tbl>
    <w:p w:rsidR="00B709CA" w:rsidRPr="00DD2FCA" w:rsidRDefault="00B709CA" w:rsidP="00B70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Times New Roman" w:hAnsi="Times New Roman"/>
          <w:sz w:val="24"/>
          <w:szCs w:val="24"/>
        </w:rPr>
      </w:pPr>
    </w:p>
    <w:p w:rsidR="00B709CA" w:rsidRDefault="00B709CA" w:rsidP="00B709CA"/>
    <w:p w:rsidR="0052447D" w:rsidRDefault="0052447D"/>
    <w:sectPr w:rsidR="0052447D" w:rsidSect="00114C8A">
      <w:headerReference w:type="default" r:id="rId7"/>
      <w:pgSz w:w="11904" w:h="16836"/>
      <w:pgMar w:top="1418" w:right="1247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14" w:rsidRDefault="00721314">
      <w:r>
        <w:separator/>
      </w:r>
    </w:p>
  </w:endnote>
  <w:endnote w:type="continuationSeparator" w:id="0">
    <w:p w:rsidR="00721314" w:rsidRDefault="007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14" w:rsidRDefault="00721314">
      <w:r>
        <w:separator/>
      </w:r>
    </w:p>
  </w:footnote>
  <w:footnote w:type="continuationSeparator" w:id="0">
    <w:p w:rsidR="00721314" w:rsidRDefault="0072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2F" w:rsidRPr="00116D2F" w:rsidRDefault="00B709CA" w:rsidP="00C04D29">
    <w:pPr>
      <w:pStyle w:val="Encabezado"/>
      <w:tabs>
        <w:tab w:val="clear" w:pos="4252"/>
        <w:tab w:val="center" w:pos="4111"/>
      </w:tabs>
      <w:ind w:left="-567" w:right="-564" w:firstLine="142"/>
      <w:rPr>
        <w:rFonts w:ascii="Edwardian Script ITC" w:hAnsi="Edwardian Script ITC" w:cs="Aria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4900930</wp:posOffset>
          </wp:positionH>
          <wp:positionV relativeFrom="paragraph">
            <wp:posOffset>-181610</wp:posOffset>
          </wp:positionV>
          <wp:extent cx="647700" cy="771525"/>
          <wp:effectExtent l="19050" t="0" r="0" b="0"/>
          <wp:wrapSquare wrapText="bothSides"/>
          <wp:docPr id="2" name="Imagen 1" descr="Hb_unne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b_unne_ch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3181350" cy="855019"/>
          <wp:effectExtent l="19050" t="0" r="0" b="0"/>
          <wp:docPr id="4" name="Imagen 4" descr="http://www.ciudaddecorrientes.gov.ar/sites/all/themes/ciudaddecorrie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iudaddecorrientes.gov.ar/sites/all/themes/ciudaddecorrientes/imag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704" cy="85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ES"/>
      </w:rPr>
      <w:drawing>
        <wp:inline distT="0" distB="0" distL="0" distR="0">
          <wp:extent cx="1369042" cy="857250"/>
          <wp:effectExtent l="19050" t="0" r="2558" b="0"/>
          <wp:docPr id="7" name="Imagen 7" descr="http://www.conicet.gov.ar/wp-content/themes/comunicacion-theme/images/log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onicet.gov.ar/wp-content/themes/comunicacion-theme/images/logo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79" cy="860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</w:t>
    </w:r>
    <w:r w:rsidRPr="00116D2F">
      <w:rPr>
        <w:rFonts w:ascii="Times New Roman" w:hAnsi="Times New Roman"/>
        <w:b/>
        <w:sz w:val="28"/>
        <w:szCs w:val="28"/>
      </w:rPr>
      <w:t>UNNE</w:t>
    </w:r>
  </w:p>
  <w:p w:rsidR="00CF395A" w:rsidRDefault="00721314" w:rsidP="00116D2F">
    <w:pPr>
      <w:pStyle w:val="Encabezad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A"/>
    <w:rsid w:val="002455AA"/>
    <w:rsid w:val="0052447D"/>
    <w:rsid w:val="00721314"/>
    <w:rsid w:val="00B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709CA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" w:hAnsi="Times New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09CA"/>
    <w:rPr>
      <w:rFonts w:ascii="Times New" w:eastAsia="Times New Roman" w:hAnsi="Times New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70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09CA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C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709CA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" w:hAnsi="Times New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09CA"/>
    <w:rPr>
      <w:rFonts w:ascii="Times New" w:eastAsia="Times New Roman" w:hAnsi="Times New" w:cs="Times New Roman"/>
      <w:b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70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709CA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C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2533</Characters>
  <Application>Microsoft Office Word</Application>
  <DocSecurity>0</DocSecurity>
  <Lines>21</Lines>
  <Paragraphs>5</Paragraphs>
  <ScaleCrop>false</ScaleCrop>
  <Company>Servicios IST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2014-11-21T15:28:00Z</dcterms:created>
  <dcterms:modified xsi:type="dcterms:W3CDTF">2014-11-21T15:28:00Z</dcterms:modified>
</cp:coreProperties>
</file>